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0" w:rsidRPr="00304F30" w:rsidRDefault="00304F30" w:rsidP="00304F30">
      <w:pPr>
        <w:shd w:val="clear" w:color="auto" w:fill="FFFFFF"/>
        <w:spacing w:before="150" w:after="375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 w:rsidRPr="00304F30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АКЦИОНЕРНОЕ ОБЩЕСТВО ГОСТИНИЦА "ЛЕНА"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Порядковый номер в Федеральном перечне: 550018798</w:t>
      </w:r>
      <w:bookmarkStart w:id="0" w:name="_GoBack"/>
      <w:bookmarkEnd w:id="0"/>
    </w:p>
    <w:p w:rsidR="00304F30" w:rsidRPr="00304F30" w:rsidRDefault="00304F30" w:rsidP="00304F30">
      <w:pPr>
        <w:pBdr>
          <w:bottom w:val="single" w:sz="12" w:space="4" w:color="000000"/>
        </w:pBdr>
        <w:shd w:val="clear" w:color="auto" w:fill="FFFFFF"/>
        <w:spacing w:before="375" w:after="225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</w:pPr>
      <w:r w:rsidRPr="00304F30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Основная информация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Вид: ﻿ гостиница, отель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Полное наименование классифицированного объекта: АКЦИОНЕРНОЕ ОБЩЕСТВО ГОСТИНИЦА "ЛЕНА"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</w:t>
      </w:r>
      <w:proofErr w:type="gramEnd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окращенное</w:t>
      </w:r>
      <w:proofErr w:type="spellEnd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наименование классифицированного объекта: АО ГОСТИНИЦА "ЛЕНА"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юридического лица/индивидуального предпринимателя: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Регион: Иркутская область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ИНН: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3818009827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ОГРН/ОГРНИП: 1023802082160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Адрес места нахождения: 666780, Российская Федерация, Иркутская область, г. </w:t>
      </w:r>
      <w:proofErr w:type="spellStart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Усть-кут</w:t>
      </w:r>
      <w:proofErr w:type="spellEnd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улица Кирова,88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 8(39565)5-14-24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Факс: 8(39565)5-08-60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Lenahotel@yandex.ru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сайта: </w:t>
      </w:r>
      <w:proofErr w:type="spellStart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</w:t>
      </w:r>
      <w:proofErr w:type="spellEnd"/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lenahotel@yandex.ru</w:t>
      </w:r>
    </w:p>
    <w:p w:rsidR="00304F30" w:rsidRPr="00304F30" w:rsidRDefault="00304F30" w:rsidP="00304F30">
      <w:pPr>
        <w:pBdr>
          <w:bottom w:val="single" w:sz="12" w:space="4" w:color="000000"/>
        </w:pBdr>
        <w:shd w:val="clear" w:color="auto" w:fill="FFFFFF"/>
        <w:spacing w:before="375" w:after="225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</w:pPr>
      <w:r w:rsidRPr="00304F30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Информация о классификации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Присвоенная категория: две звезды</w:t>
      </w:r>
    </w:p>
    <w:p w:rsidR="00304F30" w:rsidRPr="00304F30" w:rsidRDefault="00304F30" w:rsidP="00304F30">
      <w:pPr>
        <w:shd w:val="clear" w:color="auto" w:fill="FFFFFF"/>
        <w:spacing w:before="240" w:after="105" w:line="240" w:lineRule="auto"/>
        <w:outlineLvl w:val="3"/>
        <w:rPr>
          <w:rFonts w:ascii="Georgia" w:eastAsia="Times New Roman" w:hAnsi="Georgia" w:cs="Arial"/>
          <w:color w:val="333333"/>
          <w:sz w:val="18"/>
          <w:szCs w:val="18"/>
          <w:lang w:eastAsia="ru-RU"/>
        </w:rPr>
      </w:pPr>
      <w:r w:rsidRPr="00304F30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Решение о присвоении категории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Регистрационный номер: 00107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Дата: 08 авг. 2019 г.</w:t>
      </w:r>
    </w:p>
    <w:p w:rsidR="00304F30" w:rsidRPr="00304F30" w:rsidRDefault="00304F30" w:rsidP="00304F30">
      <w:pPr>
        <w:shd w:val="clear" w:color="auto" w:fill="FFFFFF"/>
        <w:spacing w:before="240" w:after="105" w:line="240" w:lineRule="auto"/>
        <w:outlineLvl w:val="3"/>
        <w:rPr>
          <w:rFonts w:ascii="Georgia" w:eastAsia="Times New Roman" w:hAnsi="Georgia" w:cs="Arial"/>
          <w:color w:val="333333"/>
          <w:sz w:val="18"/>
          <w:szCs w:val="18"/>
          <w:lang w:eastAsia="ru-RU"/>
        </w:rPr>
      </w:pPr>
      <w:r w:rsidRPr="00304F30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Свидетельство категории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Регистрационный номер свидетельства: 54/1/18/107-2019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выдачи: 08 авг. 2019 г.</w:t>
      </w:r>
    </w:p>
    <w:p w:rsidR="00304F30" w:rsidRPr="00304F30" w:rsidRDefault="00304F30" w:rsidP="00304F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до: 07 авг. 2022 г.</w:t>
      </w:r>
    </w:p>
    <w:p w:rsidR="00304F30" w:rsidRPr="00304F30" w:rsidRDefault="00304F30" w:rsidP="00304F30">
      <w:pPr>
        <w:shd w:val="clear" w:color="auto" w:fill="FFFFFF"/>
        <w:spacing w:before="240" w:after="105" w:line="240" w:lineRule="auto"/>
        <w:outlineLvl w:val="3"/>
        <w:rPr>
          <w:rFonts w:ascii="Georgia" w:eastAsia="Times New Roman" w:hAnsi="Georgia" w:cs="Arial"/>
          <w:color w:val="333333"/>
          <w:sz w:val="18"/>
          <w:szCs w:val="18"/>
          <w:lang w:eastAsia="ru-RU"/>
        </w:rPr>
      </w:pPr>
      <w:r w:rsidRPr="00304F30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Аккредитованная организация, осуществившая экспертизу объекта в рамках процесса классификации</w:t>
      </w:r>
    </w:p>
    <w:p w:rsidR="00304F30" w:rsidRPr="00304F30" w:rsidRDefault="00304F30" w:rsidP="0030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Наименование: </w:t>
      </w:r>
      <w:hyperlink r:id="rId5" w:history="1">
        <w:r w:rsidRPr="00304F30">
          <w:rPr>
            <w:rFonts w:ascii="Arial" w:eastAsia="Times New Roman" w:hAnsi="Arial" w:cs="Arial"/>
            <w:color w:val="00509D"/>
            <w:sz w:val="18"/>
            <w:szCs w:val="18"/>
            <w:lang w:eastAsia="ru-RU"/>
          </w:rPr>
          <w:t>Общество с ограниченной ответственностью "Новосибирский центр сертификации и мониторинга качества продукции"</w:t>
        </w:r>
      </w:hyperlink>
    </w:p>
    <w:p w:rsidR="00304F30" w:rsidRPr="00304F30" w:rsidRDefault="00304F30" w:rsidP="00304F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4F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Контактные данные: Фактический адрес: Россия, 630091, г. Новосибирск, ул. Советская, дом 52, офис 232; Юридический адрес: Россия, 630112, г. Новосибирск, пр-т Дзержинского, д. 2/1</w:t>
      </w:r>
    </w:p>
    <w:p w:rsidR="00304F30" w:rsidRPr="00304F30" w:rsidRDefault="00304F30" w:rsidP="00304F30">
      <w:pPr>
        <w:pBdr>
          <w:bottom w:val="single" w:sz="12" w:space="4" w:color="000000"/>
        </w:pBdr>
        <w:shd w:val="clear" w:color="auto" w:fill="FFFFFF"/>
        <w:spacing w:before="375" w:after="225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</w:pPr>
      <w:r w:rsidRPr="00304F30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Информация о номерах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093"/>
        <w:gridCol w:w="1716"/>
      </w:tblGrid>
      <w:tr w:rsidR="00304F30" w:rsidRPr="00304F30" w:rsidTr="00304F30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номеров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мест</w:t>
            </w:r>
          </w:p>
        </w:tc>
      </w:tr>
      <w:tr w:rsidR="00304F30" w:rsidRPr="00304F30" w:rsidTr="00304F30"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  <w:proofErr w:type="gramEnd"/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«люкс»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304F30" w:rsidRPr="00304F30" w:rsidTr="00304F30"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F30" w:rsidRPr="00304F30" w:rsidRDefault="00304F30" w:rsidP="003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4F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</w:tbl>
    <w:p w:rsidR="00F45FD2" w:rsidRDefault="00F45FD2"/>
    <w:sectPr w:rsidR="00F4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30"/>
    <w:rsid w:val="00304F30"/>
    <w:rsid w:val="00F4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3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9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6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5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2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745">
          <w:marLeft w:val="0"/>
          <w:marRight w:val="0"/>
          <w:marTop w:val="150"/>
          <w:marBottom w:val="15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107945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31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68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1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8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1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a3acabbldhv3chawrl5bzn.xn--p1ai/displayOrganization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2019-09-12T07:52:00Z</cp:lastPrinted>
  <dcterms:created xsi:type="dcterms:W3CDTF">2019-09-12T07:50:00Z</dcterms:created>
  <dcterms:modified xsi:type="dcterms:W3CDTF">2019-09-12T07:53:00Z</dcterms:modified>
</cp:coreProperties>
</file>